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8E015" w14:textId="77777777" w:rsidR="007E6F61" w:rsidRPr="007E6F61" w:rsidRDefault="007E6F61" w:rsidP="007E6F61">
      <w:pPr>
        <w:jc w:val="center"/>
        <w:rPr>
          <w:rFonts w:ascii="Times New Roman" w:hAnsi="Times New Roman" w:cs="Times New Roma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F2805A" wp14:editId="3132EA8B">
                <wp:simplePos x="0" y="0"/>
                <wp:positionH relativeFrom="column">
                  <wp:posOffset>4654991</wp:posOffset>
                </wp:positionH>
                <wp:positionV relativeFrom="paragraph">
                  <wp:posOffset>-290720</wp:posOffset>
                </wp:positionV>
                <wp:extent cx="2202511" cy="341907"/>
                <wp:effectExtent l="19050" t="19050" r="45720" b="58420"/>
                <wp:wrapNone/>
                <wp:docPr id="2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511" cy="341907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D4D2D8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AF78FBD" w14:textId="77777777" w:rsidR="007E6F61" w:rsidRPr="00F44AF5" w:rsidRDefault="007E6F61" w:rsidP="007E6F6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eastAsia="zh-HK"/>
                              </w:rPr>
                            </w:pPr>
                            <w:r w:rsidRPr="00F44AF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eastAsia="zh-HK"/>
                              </w:rPr>
                              <w:t>For MBS Graduates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4BF2805A" id="_x0000_t202" coordsize="21600,21600" o:spt="202" path="m,l,21600r21600,l21600,xe">
                <v:stroke joinstyle="miter"/>
                <v:path gradientshapeok="t" o:connecttype="rect"/>
              </v:shapetype>
              <v:shape id="Text Box 101" o:spid="_x0000_s1026" type="#_x0000_t202" style="position:absolute;left:0;text-align:left;margin-left:366.55pt;margin-top:-22.9pt;width:173.45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" fillcolor="#f79646" strokecolor="#d4d2d8" strokeweight="3pt">
                <v:shadow on="t" color="#974706" opacity=".5" offset="1pt"/>
                <v:textbox>
                  <w:txbxContent>
                    <w:p w14:paraId="0AF78FBD" w14:textId="77777777" w:rsidR="007E6F61" w:rsidRPr="00F44AF5" w:rsidRDefault="007E6F61" w:rsidP="007E6F6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eastAsia="zh-HK"/>
                        </w:rPr>
                      </w:pPr>
                      <w:r w:rsidRPr="00F44AF5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eastAsia="zh-HK"/>
                        </w:rPr>
                        <w:t>For MBS Graduates Only</w:t>
                      </w:r>
                    </w:p>
                  </w:txbxContent>
                </v:textbox>
              </v:shape>
            </w:pict>
          </mc:Fallback>
        </mc:AlternateContent>
      </w:r>
      <w:r w:rsidRPr="007E6F61">
        <w:rPr>
          <w:rFonts w:ascii="Times New Roman" w:hAnsi="Times New Roman" w:cs="Times New Roman"/>
          <w:noProof/>
          <w:lang w:eastAsia="zh-CN"/>
        </w:rPr>
        <w:drawing>
          <wp:inline distT="0" distB="0" distL="0" distR="0" wp14:anchorId="095C94EA" wp14:editId="13BD9544">
            <wp:extent cx="638175" cy="716280"/>
            <wp:effectExtent l="0" t="0" r="9525" b="7620"/>
            <wp:docPr id="1" name="圖片 1" descr="圖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圖片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74" t="10056" r="92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969F6" w14:textId="77777777" w:rsidR="007E6F61" w:rsidRPr="003E20A7" w:rsidRDefault="007E6F61" w:rsidP="007E6F61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E20A7">
        <w:rPr>
          <w:rFonts w:ascii="Times New Roman" w:hAnsi="Times New Roman" w:cs="Times New Roman"/>
          <w:sz w:val="26"/>
          <w:szCs w:val="26"/>
        </w:rPr>
        <w:t>THE UNIVERSITY OF HONG KONG</w:t>
      </w:r>
    </w:p>
    <w:p w14:paraId="6F12BE28" w14:textId="77777777" w:rsidR="007E6F61" w:rsidRPr="003E20A7" w:rsidRDefault="007E6F61" w:rsidP="007E6F61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E20A7">
        <w:rPr>
          <w:rFonts w:ascii="Times New Roman" w:hAnsi="Times New Roman" w:cs="Times New Roman"/>
          <w:sz w:val="26"/>
          <w:szCs w:val="26"/>
        </w:rPr>
        <w:t>CENTRE OF BUDDHIST STUDIES</w:t>
      </w:r>
    </w:p>
    <w:p w14:paraId="3D1602C9" w14:textId="77777777" w:rsidR="007E6F61" w:rsidRPr="003E20A7" w:rsidRDefault="007E6F61" w:rsidP="007E6F61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075B569" w14:textId="77777777" w:rsidR="007E6F61" w:rsidRPr="003E20A7" w:rsidRDefault="007E6F61" w:rsidP="007E6F61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20A7">
        <w:rPr>
          <w:rFonts w:ascii="Times New Roman" w:hAnsi="Times New Roman" w:cs="Times New Roman"/>
          <w:b/>
          <w:sz w:val="26"/>
          <w:szCs w:val="26"/>
        </w:rPr>
        <w:t xml:space="preserve">Application for Admission as Sit-in Student for </w:t>
      </w:r>
    </w:p>
    <w:p w14:paraId="0EBD2F33" w14:textId="165BBD63" w:rsidR="007E6F61" w:rsidRPr="003E20A7" w:rsidRDefault="001819C7" w:rsidP="007E6F61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CBS Language Courses (2024/2025</w:t>
      </w:r>
      <w:r w:rsidR="007E6F61" w:rsidRPr="003E20A7">
        <w:rPr>
          <w:rFonts w:ascii="Times New Roman" w:hAnsi="Times New Roman" w:cs="Times New Roman"/>
          <w:b/>
          <w:sz w:val="26"/>
          <w:szCs w:val="26"/>
        </w:rPr>
        <w:t>)</w:t>
      </w:r>
    </w:p>
    <w:p w14:paraId="0AC877E5" w14:textId="77777777" w:rsidR="007E6F61" w:rsidRPr="007E6F61" w:rsidRDefault="007E6F61" w:rsidP="007E6F61">
      <w:pPr>
        <w:rPr>
          <w:rFonts w:ascii="Times New Roman" w:hAnsi="Times New Roman" w:cs="Times New Roman"/>
          <w:szCs w:val="24"/>
        </w:rPr>
      </w:pPr>
    </w:p>
    <w:p w14:paraId="363E72DB" w14:textId="77777777" w:rsidR="00B707F2" w:rsidRDefault="00B707F2" w:rsidP="000B6ECD">
      <w:pPr>
        <w:widowControl w:val="0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MBS graduates are welcome to sit in any MBS course for FREE.</w:t>
      </w:r>
    </w:p>
    <w:p w14:paraId="14C8FD80" w14:textId="6E0C9DCF" w:rsidR="007E6F61" w:rsidRPr="007E6F61" w:rsidRDefault="009D62BE" w:rsidP="000B6ECD">
      <w:pPr>
        <w:widowControl w:val="0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D62BE">
        <w:rPr>
          <w:rFonts w:ascii="Times New Roman" w:hAnsi="Times New Roman" w:cs="Times New Roman"/>
          <w:b/>
          <w:bCs/>
        </w:rPr>
        <w:t>NO</w:t>
      </w:r>
      <w:r w:rsidR="007E6F61" w:rsidRPr="007E6F61">
        <w:rPr>
          <w:rFonts w:ascii="Times New Roman" w:hAnsi="Times New Roman" w:cs="Times New Roman"/>
        </w:rPr>
        <w:t xml:space="preserve"> certificate</w:t>
      </w:r>
      <w:r>
        <w:rPr>
          <w:rFonts w:ascii="Times New Roman" w:hAnsi="Times New Roman" w:cs="Times New Roman"/>
        </w:rPr>
        <w:t>s will be</w:t>
      </w:r>
      <w:r w:rsidR="007E6F61" w:rsidRPr="007E6F61">
        <w:rPr>
          <w:rFonts w:ascii="Times New Roman" w:hAnsi="Times New Roman" w:cs="Times New Roman"/>
        </w:rPr>
        <w:t xml:space="preserve"> issued to sit-in students</w:t>
      </w:r>
      <w:r w:rsidR="00A6294C">
        <w:rPr>
          <w:rFonts w:ascii="Times New Roman" w:hAnsi="Times New Roman" w:cs="Times New Roman"/>
        </w:rPr>
        <w:t xml:space="preserve"> unless they enroll as O</w:t>
      </w:r>
      <w:r w:rsidR="00FD4010">
        <w:rPr>
          <w:rFonts w:ascii="Times New Roman" w:hAnsi="Times New Roman" w:cs="Times New Roman" w:hint="eastAsia"/>
        </w:rPr>
        <w:t>ccasional S</w:t>
      </w:r>
      <w:r w:rsidR="00A6294C">
        <w:rPr>
          <w:rFonts w:ascii="Times New Roman" w:hAnsi="Times New Roman" w:cs="Times New Roman"/>
        </w:rPr>
        <w:t>tudents</w:t>
      </w:r>
      <w:r w:rsidR="00B707F2">
        <w:rPr>
          <w:rFonts w:ascii="Times New Roman" w:hAnsi="Times New Roman" w:cs="Times New Roman"/>
        </w:rPr>
        <w:t>.</w:t>
      </w:r>
      <w:r w:rsidR="00FD4010">
        <w:rPr>
          <w:rFonts w:ascii="Times New Roman" w:hAnsi="Times New Roman" w:cs="Times New Roman" w:hint="eastAsia"/>
        </w:rPr>
        <w:t xml:space="preserve"> </w:t>
      </w:r>
    </w:p>
    <w:p w14:paraId="7DB1C4FA" w14:textId="750F081B" w:rsidR="007E6F61" w:rsidRDefault="00A6294C" w:rsidP="000B6ECD">
      <w:pPr>
        <w:widowControl w:val="0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7E6F61" w:rsidRPr="007E6F61">
        <w:rPr>
          <w:rFonts w:ascii="Times New Roman" w:hAnsi="Times New Roman" w:cs="Times New Roman"/>
        </w:rPr>
        <w:t xml:space="preserve">it-in students are </w:t>
      </w:r>
      <w:r w:rsidR="007E6F61" w:rsidRPr="007E6F61">
        <w:rPr>
          <w:rFonts w:ascii="Times New Roman" w:hAnsi="Times New Roman" w:cs="Times New Roman"/>
          <w:b/>
        </w:rPr>
        <w:t>NOT</w:t>
      </w:r>
      <w:r w:rsidR="007E6F61" w:rsidRPr="007E6F61">
        <w:rPr>
          <w:rFonts w:ascii="Times New Roman" w:hAnsi="Times New Roman" w:cs="Times New Roman"/>
        </w:rPr>
        <w:t xml:space="preserve"> </w:t>
      </w:r>
      <w:r w:rsidR="00B707F2">
        <w:rPr>
          <w:rFonts w:ascii="Times New Roman" w:hAnsi="Times New Roman" w:cs="Times New Roman"/>
        </w:rPr>
        <w:t xml:space="preserve">entitled </w:t>
      </w:r>
      <w:r>
        <w:rPr>
          <w:rFonts w:ascii="Times New Roman" w:hAnsi="Times New Roman" w:cs="Times New Roman"/>
        </w:rPr>
        <w:t xml:space="preserve">to </w:t>
      </w:r>
      <w:r w:rsidR="00B707F2">
        <w:rPr>
          <w:rFonts w:ascii="Times New Roman" w:hAnsi="Times New Roman" w:cs="Times New Roman"/>
        </w:rPr>
        <w:t>assessment</w:t>
      </w:r>
      <w:r w:rsidRPr="00A629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unless they enroll as O</w:t>
      </w:r>
      <w:r w:rsidR="00FD4010">
        <w:rPr>
          <w:rFonts w:ascii="Times New Roman" w:hAnsi="Times New Roman" w:cs="Times New Roman" w:hint="eastAsia"/>
        </w:rPr>
        <w:t>ccasional Students</w:t>
      </w:r>
      <w:r w:rsidR="00B707F2">
        <w:rPr>
          <w:rFonts w:ascii="Times New Roman" w:hAnsi="Times New Roman" w:cs="Times New Roman"/>
        </w:rPr>
        <w:t>.</w:t>
      </w:r>
    </w:p>
    <w:p w14:paraId="6F0A07DF" w14:textId="39DB1AA3" w:rsidR="00FD4010" w:rsidRDefault="00FD4010" w:rsidP="000B6ECD">
      <w:pPr>
        <w:widowControl w:val="0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Enrolment form of Occasional Students can be downloaded </w:t>
      </w:r>
      <w:hyperlink r:id="rId9" w:history="1">
        <w:r w:rsidRPr="004B00AC">
          <w:rPr>
            <w:rStyle w:val="a5"/>
            <w:rFonts w:ascii="Times New Roman" w:hAnsi="Times New Roman" w:cs="Times New Roman" w:hint="eastAsia"/>
          </w:rPr>
          <w:t>HERE</w:t>
        </w:r>
      </w:hyperlink>
      <w:r>
        <w:rPr>
          <w:rFonts w:ascii="Times New Roman" w:hAnsi="Times New Roman" w:cs="Times New Roman" w:hint="eastAsia"/>
        </w:rPr>
        <w:t>.</w:t>
      </w:r>
    </w:p>
    <w:p w14:paraId="27DEB4D7" w14:textId="3592E171" w:rsidR="000B6ECD" w:rsidRPr="000B6ECD" w:rsidRDefault="00A6294C" w:rsidP="000B6ECD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266563" w:rsidRPr="00266563">
        <w:rPr>
          <w:rFonts w:ascii="Times New Roman" w:hAnsi="Times New Roman" w:cs="Times New Roman"/>
        </w:rPr>
        <w:t xml:space="preserve">it-in students have </w:t>
      </w:r>
      <w:r w:rsidR="00266563" w:rsidRPr="00266563">
        <w:rPr>
          <w:rFonts w:ascii="Times New Roman" w:hAnsi="Times New Roman" w:cs="Times New Roman"/>
          <w:b/>
        </w:rPr>
        <w:t>NO</w:t>
      </w:r>
      <w:r w:rsidR="00266563" w:rsidRPr="00266563">
        <w:rPr>
          <w:rFonts w:ascii="Times New Roman" w:hAnsi="Times New Roman" w:cs="Times New Roman"/>
        </w:rPr>
        <w:t xml:space="preserve"> access to the facilities in HKU</w:t>
      </w:r>
      <w:r w:rsidR="00B707F2">
        <w:rPr>
          <w:rFonts w:ascii="Times New Roman" w:hAnsi="Times New Roman" w:cs="Times New Roman"/>
        </w:rPr>
        <w:t>.</w:t>
      </w:r>
    </w:p>
    <w:p w14:paraId="2D743201" w14:textId="77777777" w:rsidR="007E6F61" w:rsidRPr="007E6F61" w:rsidRDefault="007E6F61" w:rsidP="000B6ECD">
      <w:pPr>
        <w:pStyle w:val="a4"/>
        <w:widowControl w:val="0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E6F61">
        <w:rPr>
          <w:rFonts w:ascii="Times New Roman" w:hAnsi="Times New Roman" w:cs="Times New Roman"/>
        </w:rPr>
        <w:t>Completed form should be returned to Centre of Buddhist Studies</w:t>
      </w:r>
      <w:r w:rsidRPr="007E6F61">
        <w:rPr>
          <w:rFonts w:ascii="Times New Roman" w:hAnsi="Times New Roman" w:cs="Times New Roman"/>
          <w:b/>
        </w:rPr>
        <w:t xml:space="preserve"> </w:t>
      </w:r>
      <w:r w:rsidRPr="007E6F61">
        <w:rPr>
          <w:rFonts w:ascii="Times New Roman" w:hAnsi="Times New Roman" w:cs="Times New Roman"/>
        </w:rPr>
        <w:t>(</w:t>
      </w:r>
      <w:r w:rsidRPr="007E6F61">
        <w:rPr>
          <w:rFonts w:ascii="Times New Roman" w:hAnsi="Times New Roman" w:cs="Times New Roman"/>
          <w:b/>
        </w:rPr>
        <w:t xml:space="preserve">by fax: 2549 3040; by email: </w:t>
      </w:r>
      <w:r w:rsidRPr="007E6F61">
        <w:rPr>
          <w:rFonts w:ascii="Times New Roman" w:hAnsi="Times New Roman" w:cs="Times New Roman"/>
          <w:b/>
          <w:lang w:eastAsia="zh-HK"/>
        </w:rPr>
        <w:t>buddhism@hku.hk</w:t>
      </w:r>
      <w:r w:rsidRPr="007E6F61">
        <w:rPr>
          <w:rFonts w:ascii="Times New Roman" w:hAnsi="Times New Roman" w:cs="Times New Roman"/>
        </w:rPr>
        <w:t>). For enquirie</w:t>
      </w:r>
      <w:r w:rsidR="00B707F2">
        <w:rPr>
          <w:rFonts w:ascii="Times New Roman" w:hAnsi="Times New Roman" w:cs="Times New Roman"/>
        </w:rPr>
        <w:t>s, please call (852) 3917-5009.</w:t>
      </w:r>
    </w:p>
    <w:p w14:paraId="5DAF210F" w14:textId="77777777" w:rsidR="007E6F61" w:rsidRPr="007E6F61" w:rsidRDefault="007E6F61" w:rsidP="00CC32A7">
      <w:pPr>
        <w:spacing w:after="0" w:line="360" w:lineRule="auto"/>
        <w:ind w:left="480"/>
        <w:jc w:val="both"/>
        <w:rPr>
          <w:rFonts w:ascii="Times New Roman" w:hAnsi="Times New Roman" w:cs="Times New Roman"/>
        </w:rPr>
      </w:pPr>
    </w:p>
    <w:p w14:paraId="22942E58" w14:textId="77777777" w:rsidR="007E6F61" w:rsidRPr="007E6F61" w:rsidRDefault="007E6F61" w:rsidP="007E6F6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E6F61">
        <w:rPr>
          <w:rFonts w:ascii="Times New Roman" w:hAnsi="Times New Roman" w:cs="Times New Roman"/>
        </w:rPr>
        <w:t xml:space="preserve">Application deadline: </w:t>
      </w:r>
    </w:p>
    <w:p w14:paraId="29C29D0B" w14:textId="2F55C1DB" w:rsidR="007E6F61" w:rsidRPr="007E6F61" w:rsidRDefault="007E6F61" w:rsidP="007E6F61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7E6F61">
        <w:rPr>
          <w:rFonts w:ascii="Times New Roman" w:hAnsi="Times New Roman" w:cs="Times New Roman"/>
        </w:rPr>
        <w:t>Semester 1:</w:t>
      </w:r>
      <w:r w:rsidRPr="007E6F61">
        <w:rPr>
          <w:rFonts w:ascii="Times New Roman" w:hAnsi="Times New Roman" w:cs="Times New Roman"/>
          <w:b/>
        </w:rPr>
        <w:t xml:space="preserve"> </w:t>
      </w:r>
      <w:r w:rsidR="001819C7">
        <w:rPr>
          <w:rFonts w:ascii="Times New Roman" w:hAnsi="Times New Roman" w:cs="Times New Roman"/>
          <w:b/>
          <w:u w:val="single"/>
        </w:rPr>
        <w:t>September 16, 2024 (Mon</w:t>
      </w:r>
      <w:r w:rsidRPr="007E6F61">
        <w:rPr>
          <w:rFonts w:ascii="Times New Roman" w:hAnsi="Times New Roman" w:cs="Times New Roman"/>
          <w:b/>
          <w:u w:val="single"/>
        </w:rPr>
        <w:t>)</w:t>
      </w:r>
    </w:p>
    <w:p w14:paraId="2A0F75E1" w14:textId="3F2179F8" w:rsidR="007E6F61" w:rsidRPr="007E6F61" w:rsidRDefault="007E6F61" w:rsidP="007E6F6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7E6F61">
        <w:rPr>
          <w:rFonts w:ascii="Times New Roman" w:hAnsi="Times New Roman" w:cs="Times New Roman"/>
        </w:rPr>
        <w:t>Semester 2:</w:t>
      </w:r>
      <w:r w:rsidRPr="007E6F61">
        <w:rPr>
          <w:rFonts w:ascii="Times New Roman" w:hAnsi="Times New Roman" w:cs="Times New Roman"/>
          <w:b/>
        </w:rPr>
        <w:t xml:space="preserve"> </w:t>
      </w:r>
      <w:r w:rsidR="001819C7">
        <w:rPr>
          <w:rFonts w:ascii="Times New Roman" w:hAnsi="Times New Roman" w:cs="Times New Roman"/>
          <w:b/>
          <w:u w:val="single"/>
        </w:rPr>
        <w:t>February 3, 2025</w:t>
      </w:r>
      <w:r w:rsidRPr="007E6F61">
        <w:rPr>
          <w:rFonts w:ascii="Times New Roman" w:hAnsi="Times New Roman" w:cs="Times New Roman"/>
          <w:b/>
          <w:u w:val="single"/>
        </w:rPr>
        <w:t xml:space="preserve"> (Mon)</w:t>
      </w:r>
    </w:p>
    <w:p w14:paraId="2E2A0C23" w14:textId="77777777" w:rsidR="007E6F61" w:rsidRPr="007E6F61" w:rsidRDefault="007E6F61" w:rsidP="00CC32A7">
      <w:pPr>
        <w:spacing w:after="0"/>
        <w:rPr>
          <w:rFonts w:ascii="Times New Roman" w:hAnsi="Times New Roman" w:cs="Times New Roman"/>
        </w:rPr>
      </w:pPr>
    </w:p>
    <w:p w14:paraId="1E205490" w14:textId="77777777" w:rsidR="009836C4" w:rsidRDefault="007E6F61" w:rsidP="007E6F61">
      <w:pPr>
        <w:widowControl w:val="0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r w:rsidRPr="007E6F61">
        <w:rPr>
          <w:rFonts w:ascii="Times New Roman" w:hAnsi="Times New Roman" w:cs="Times New Roman"/>
          <w:b/>
        </w:rPr>
        <w:t>PERSONAL INFORMATION:</w:t>
      </w:r>
    </w:p>
    <w:p w14:paraId="5958D47B" w14:textId="77777777" w:rsidR="007E6F61" w:rsidRPr="007E6F61" w:rsidRDefault="007E6F61" w:rsidP="009836C4">
      <w:pPr>
        <w:widowControl w:val="0"/>
        <w:spacing w:after="0" w:line="240" w:lineRule="auto"/>
        <w:ind w:left="480"/>
        <w:rPr>
          <w:rFonts w:ascii="Times New Roman" w:hAnsi="Times New Roman" w:cs="Times New Roman"/>
          <w:b/>
        </w:rPr>
      </w:pPr>
      <w:r w:rsidRPr="007E6F61">
        <w:rPr>
          <w:rFonts w:ascii="Times New Roman" w:hAnsi="Times New Roman" w:cs="Times New Roman"/>
          <w:b/>
        </w:rPr>
        <w:br/>
      </w:r>
    </w:p>
    <w:p w14:paraId="3FDC470E" w14:textId="77777777" w:rsidR="007E6F61" w:rsidRDefault="007E6F61" w:rsidP="00266563">
      <w:pPr>
        <w:tabs>
          <w:tab w:val="left" w:pos="480"/>
          <w:tab w:val="left" w:pos="4962"/>
          <w:tab w:val="right" w:pos="9720"/>
        </w:tabs>
        <w:snapToGrid w:val="0"/>
        <w:spacing w:line="360" w:lineRule="exact"/>
        <w:jc w:val="both"/>
        <w:rPr>
          <w:rFonts w:ascii="Times New Roman" w:hAnsi="Times New Roman" w:cs="Times New Roman"/>
          <w:u w:val="single"/>
        </w:rPr>
      </w:pPr>
      <w:r w:rsidRPr="007E6F61">
        <w:rPr>
          <w:rFonts w:ascii="Times New Roman" w:hAnsi="Times New Roman" w:cs="Times New Roman"/>
        </w:rPr>
        <w:t>Name (in English)</w:t>
      </w:r>
      <w:r w:rsidRPr="007E6F61">
        <w:rPr>
          <w:rFonts w:ascii="Times New Roman" w:hAnsi="Times New Roman" w:cs="Times New Roman"/>
          <w:u w:val="single"/>
        </w:rPr>
        <w:tab/>
      </w:r>
      <w:r w:rsidRPr="007E6F61">
        <w:rPr>
          <w:rFonts w:ascii="Times New Roman" w:hAnsi="Times New Roman" w:cs="Times New Roman"/>
        </w:rPr>
        <w:t xml:space="preserve"> (in Chinese, if applicable)</w:t>
      </w:r>
      <w:r w:rsidRPr="007E6F61">
        <w:rPr>
          <w:rFonts w:ascii="Times New Roman" w:hAnsi="Times New Roman" w:cs="Times New Roman"/>
          <w:u w:val="single"/>
        </w:rPr>
        <w:tab/>
      </w:r>
    </w:p>
    <w:p w14:paraId="009EABCC" w14:textId="77777777" w:rsidR="00266563" w:rsidRPr="00266563" w:rsidRDefault="00266563" w:rsidP="00266563">
      <w:pPr>
        <w:tabs>
          <w:tab w:val="left" w:pos="480"/>
          <w:tab w:val="left" w:pos="4962"/>
          <w:tab w:val="right" w:pos="9720"/>
        </w:tabs>
        <w:snapToGrid w:val="0"/>
        <w:spacing w:line="360" w:lineRule="exact"/>
        <w:jc w:val="both"/>
        <w:rPr>
          <w:rFonts w:ascii="Times New Roman" w:hAnsi="Times New Roman" w:cs="Times New Roman"/>
          <w:u w:val="single"/>
        </w:rPr>
      </w:pPr>
    </w:p>
    <w:p w14:paraId="62315E11" w14:textId="77777777" w:rsidR="007E6F61" w:rsidRPr="007E6F61" w:rsidRDefault="007E6F61" w:rsidP="007E6F61">
      <w:pPr>
        <w:tabs>
          <w:tab w:val="left" w:pos="480"/>
          <w:tab w:val="left" w:pos="4962"/>
          <w:tab w:val="right" w:pos="9720"/>
        </w:tabs>
        <w:snapToGrid w:val="0"/>
        <w:spacing w:line="360" w:lineRule="exact"/>
        <w:jc w:val="both"/>
        <w:rPr>
          <w:rFonts w:ascii="Times New Roman" w:hAnsi="Times New Roman" w:cs="Times New Roman"/>
          <w:u w:val="single"/>
        </w:rPr>
      </w:pPr>
      <w:r w:rsidRPr="007E6F61">
        <w:rPr>
          <w:rFonts w:ascii="Times New Roman" w:hAnsi="Times New Roman" w:cs="Times New Roman"/>
        </w:rPr>
        <w:t>E-mail Address</w:t>
      </w:r>
      <w:r w:rsidRPr="007E6F61">
        <w:rPr>
          <w:rFonts w:ascii="Times New Roman" w:hAnsi="Times New Roman" w:cs="Times New Roman"/>
          <w:u w:val="single"/>
        </w:rPr>
        <w:tab/>
      </w:r>
      <w:r w:rsidRPr="007E6F61">
        <w:rPr>
          <w:rFonts w:ascii="Times New Roman" w:hAnsi="Times New Roman" w:cs="Times New Roman"/>
        </w:rPr>
        <w:t xml:space="preserve"> Contact Phone No.</w:t>
      </w:r>
      <w:r w:rsidRPr="007E6F61">
        <w:rPr>
          <w:rFonts w:ascii="Times New Roman" w:hAnsi="Times New Roman" w:cs="Times New Roman"/>
          <w:u w:val="single"/>
        </w:rPr>
        <w:tab/>
      </w:r>
    </w:p>
    <w:p w14:paraId="1AF28B6B" w14:textId="77777777" w:rsidR="00266563" w:rsidRDefault="00266563" w:rsidP="007E6F61">
      <w:pPr>
        <w:rPr>
          <w:rFonts w:ascii="Times New Roman" w:hAnsi="Times New Roman" w:cs="Times New Roman"/>
        </w:rPr>
      </w:pPr>
    </w:p>
    <w:p w14:paraId="65DB539F" w14:textId="712B7724" w:rsidR="00266563" w:rsidRDefault="007E6F61" w:rsidP="007E6F61">
      <w:pPr>
        <w:rPr>
          <w:rFonts w:ascii="Times New Roman" w:hAnsi="Times New Roman" w:cs="Times New Roman"/>
          <w:u w:val="single"/>
        </w:rPr>
      </w:pPr>
      <w:r w:rsidRPr="007E6F61">
        <w:rPr>
          <w:rFonts w:ascii="Times New Roman" w:hAnsi="Times New Roman" w:cs="Times New Roman"/>
        </w:rPr>
        <w:br/>
      </w:r>
      <w:r w:rsidR="00266563" w:rsidRPr="007E6F61">
        <w:rPr>
          <w:rFonts w:ascii="Times New Roman" w:hAnsi="Times New Roman" w:cs="Times New Roman"/>
        </w:rPr>
        <w:t xml:space="preserve">Year of </w:t>
      </w:r>
      <w:r w:rsidR="00266563">
        <w:rPr>
          <w:rFonts w:ascii="Times New Roman" w:hAnsi="Times New Roman" w:cs="Times New Roman"/>
        </w:rPr>
        <w:t>Graduation (MBS programme)</w:t>
      </w:r>
      <w:r w:rsidR="00266563" w:rsidRPr="007E6F61">
        <w:rPr>
          <w:rFonts w:ascii="Times New Roman" w:hAnsi="Times New Roman" w:cs="Times New Roman"/>
        </w:rPr>
        <w:t xml:space="preserve"> </w:t>
      </w:r>
      <w:r w:rsidR="00266563" w:rsidRPr="007E6F61">
        <w:rPr>
          <w:rFonts w:ascii="Times New Roman" w:hAnsi="Times New Roman" w:cs="Times New Roman"/>
          <w:u w:val="single"/>
        </w:rPr>
        <w:tab/>
      </w:r>
      <w:r w:rsidR="00266563" w:rsidRPr="007E6F61">
        <w:rPr>
          <w:rFonts w:ascii="Times New Roman" w:hAnsi="Times New Roman" w:cs="Times New Roman"/>
          <w:u w:val="single"/>
        </w:rPr>
        <w:tab/>
      </w:r>
      <w:r w:rsidR="00266563" w:rsidRPr="007E6F61">
        <w:rPr>
          <w:rFonts w:ascii="Times New Roman" w:hAnsi="Times New Roman" w:cs="Times New Roman"/>
          <w:u w:val="single"/>
        </w:rPr>
        <w:tab/>
      </w:r>
      <w:r w:rsidR="00266563" w:rsidRPr="007E6F61">
        <w:rPr>
          <w:rFonts w:ascii="Times New Roman" w:hAnsi="Times New Roman" w:cs="Times New Roman"/>
          <w:u w:val="single"/>
        </w:rPr>
        <w:tab/>
      </w:r>
      <w:r w:rsidR="00E418F2">
        <w:rPr>
          <w:rFonts w:ascii="Times New Roman" w:hAnsi="Times New Roman" w:cs="Times New Roman"/>
          <w:u w:val="single"/>
        </w:rPr>
        <w:t xml:space="preserve"> </w:t>
      </w:r>
    </w:p>
    <w:p w14:paraId="2B868B4D" w14:textId="639AE01D" w:rsidR="00E418F2" w:rsidRDefault="00E418F2" w:rsidP="007E6F61">
      <w:pPr>
        <w:rPr>
          <w:rFonts w:ascii="Times New Roman" w:hAnsi="Times New Roman" w:cs="Times New Roman"/>
          <w:u w:val="single"/>
        </w:rPr>
      </w:pPr>
    </w:p>
    <w:p w14:paraId="2FA8AAD4" w14:textId="77777777" w:rsidR="00E418F2" w:rsidRDefault="00E418F2" w:rsidP="007E6F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Are you a Hong Kong permanent resident? </w:t>
      </w:r>
    </w:p>
    <w:p w14:paraId="5EB2C6A8" w14:textId="77777777" w:rsidR="00E418F2" w:rsidRDefault="00E418F2" w:rsidP="007E6F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Yes   </w:t>
      </w:r>
      <w:bookmarkStart w:id="0" w:name="_GoBack"/>
      <w:bookmarkEnd w:id="0"/>
    </w:p>
    <w:p w14:paraId="5105E83A" w14:textId="78396E59" w:rsidR="00E418F2" w:rsidRPr="00E418F2" w:rsidRDefault="00E418F2" w:rsidP="007E6F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No (Please specify the type of visa for your stay in Hong Kong: ____________________) </w:t>
      </w:r>
    </w:p>
    <w:p w14:paraId="70B95802" w14:textId="117243E2" w:rsidR="00E418F2" w:rsidRDefault="00E418F2" w:rsidP="007E6F61">
      <w:pPr>
        <w:rPr>
          <w:rFonts w:ascii="Times New Roman" w:hAnsi="Times New Roman" w:cs="Times New Roman"/>
          <w:u w:val="single"/>
        </w:rPr>
      </w:pPr>
    </w:p>
    <w:p w14:paraId="3F4BDF54" w14:textId="77777777" w:rsidR="00266563" w:rsidRDefault="00266563" w:rsidP="00266563">
      <w:pPr>
        <w:widowControl w:val="0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caps/>
        </w:rPr>
      </w:pPr>
      <w:r w:rsidRPr="00266563">
        <w:rPr>
          <w:rFonts w:ascii="Times New Roman" w:hAnsi="Times New Roman" w:cs="Times New Roman"/>
          <w:b/>
          <w:caps/>
        </w:rPr>
        <w:lastRenderedPageBreak/>
        <w:t>I wish to enrol in the following Course(S)*:</w:t>
      </w:r>
    </w:p>
    <w:p w14:paraId="17D40BCE" w14:textId="77777777" w:rsidR="009D62BE" w:rsidRPr="00266563" w:rsidRDefault="009D62BE" w:rsidP="00E03091">
      <w:pPr>
        <w:widowControl w:val="0"/>
        <w:spacing w:after="0" w:line="240" w:lineRule="auto"/>
        <w:ind w:left="480"/>
        <w:rPr>
          <w:rFonts w:ascii="Times New Roman" w:hAnsi="Times New Roman" w:cs="Times New Roman"/>
          <w:b/>
          <w:caps/>
        </w:rPr>
      </w:pPr>
    </w:p>
    <w:tbl>
      <w:tblPr>
        <w:tblW w:w="9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775"/>
      </w:tblGrid>
      <w:tr w:rsidR="002A0297" w:rsidRPr="00266563" w14:paraId="39D1F016" w14:textId="77777777" w:rsidTr="00953BCC">
        <w:trPr>
          <w:trHeight w:val="378"/>
        </w:trPr>
        <w:tc>
          <w:tcPr>
            <w:tcW w:w="4531" w:type="dxa"/>
          </w:tcPr>
          <w:p w14:paraId="5CC36E09" w14:textId="77777777" w:rsidR="002A0297" w:rsidRPr="00266563" w:rsidRDefault="002A0297" w:rsidP="002A029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6563">
              <w:rPr>
                <w:rFonts w:ascii="Times New Roman" w:hAnsi="Times New Roman" w:cs="Times New Roman"/>
                <w:b/>
                <w:i/>
              </w:rPr>
              <w:t>Semester 1</w:t>
            </w:r>
          </w:p>
        </w:tc>
        <w:tc>
          <w:tcPr>
            <w:tcW w:w="4775" w:type="dxa"/>
          </w:tcPr>
          <w:p w14:paraId="506124E9" w14:textId="3D7E4B47" w:rsidR="002A0297" w:rsidRPr="00266563" w:rsidRDefault="002A0297" w:rsidP="002A029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6563">
              <w:rPr>
                <w:rFonts w:ascii="Times New Roman" w:hAnsi="Times New Roman" w:cs="Times New Roman"/>
                <w:b/>
                <w:i/>
              </w:rPr>
              <w:t>Semester 2</w:t>
            </w:r>
          </w:p>
        </w:tc>
      </w:tr>
      <w:tr w:rsidR="002A0297" w:rsidRPr="00266563" w14:paraId="35B8C355" w14:textId="77777777" w:rsidTr="00953BCC">
        <w:trPr>
          <w:trHeight w:val="269"/>
        </w:trPr>
        <w:tc>
          <w:tcPr>
            <w:tcW w:w="4531" w:type="dxa"/>
          </w:tcPr>
          <w:p w14:paraId="45F455FB" w14:textId="77777777" w:rsidR="002A0297" w:rsidRPr="00266563" w:rsidRDefault="002A0297" w:rsidP="002A0297">
            <w:pPr>
              <w:pStyle w:val="Text"/>
              <w:rPr>
                <w:szCs w:val="22"/>
              </w:rPr>
            </w:pPr>
            <w:r w:rsidRPr="00266563">
              <w:rPr>
                <w:szCs w:val="22"/>
              </w:rPr>
              <w:sym w:font="Wingdings" w:char="F06F"/>
            </w:r>
            <w:r w:rsidRPr="00266563">
              <w:rPr>
                <w:spacing w:val="-2"/>
                <w:szCs w:val="22"/>
              </w:rPr>
              <w:t>BSTC7008</w:t>
            </w:r>
            <w:r w:rsidRPr="00266563">
              <w:rPr>
                <w:spacing w:val="-2"/>
                <w:szCs w:val="22"/>
              </w:rPr>
              <w:tab/>
              <w:t>Sanskrit I</w:t>
            </w:r>
            <w:r w:rsidRPr="00266563">
              <w:rPr>
                <w:szCs w:val="22"/>
              </w:rPr>
              <w:t xml:space="preserve"> </w:t>
            </w:r>
          </w:p>
          <w:p w14:paraId="49935DCB" w14:textId="77777777" w:rsidR="002A0297" w:rsidRPr="00266563" w:rsidRDefault="002A0297" w:rsidP="002A0297">
            <w:pPr>
              <w:pStyle w:val="Text"/>
              <w:rPr>
                <w:szCs w:val="22"/>
              </w:rPr>
            </w:pPr>
          </w:p>
          <w:p w14:paraId="358205E5" w14:textId="77777777" w:rsidR="002A0297" w:rsidRPr="00266563" w:rsidRDefault="002A0297" w:rsidP="002A0297">
            <w:pPr>
              <w:pStyle w:val="Text"/>
              <w:rPr>
                <w:szCs w:val="22"/>
              </w:rPr>
            </w:pPr>
          </w:p>
        </w:tc>
        <w:tc>
          <w:tcPr>
            <w:tcW w:w="4775" w:type="dxa"/>
          </w:tcPr>
          <w:p w14:paraId="311ABE5B" w14:textId="77777777" w:rsidR="002A0297" w:rsidRPr="00266563" w:rsidRDefault="002A0297" w:rsidP="002A0297">
            <w:pPr>
              <w:pStyle w:val="Text"/>
              <w:rPr>
                <w:szCs w:val="22"/>
              </w:rPr>
            </w:pPr>
            <w:r w:rsidRPr="00266563">
              <w:rPr>
                <w:szCs w:val="22"/>
              </w:rPr>
              <w:sym w:font="Wingdings" w:char="F06F"/>
            </w:r>
            <w:r w:rsidRPr="00266563">
              <w:rPr>
                <w:szCs w:val="22"/>
              </w:rPr>
              <w:t>BSTC7009</w:t>
            </w:r>
            <w:r w:rsidRPr="00266563">
              <w:rPr>
                <w:szCs w:val="22"/>
              </w:rPr>
              <w:tab/>
              <w:t xml:space="preserve">Sanskrit II </w:t>
            </w:r>
          </w:p>
          <w:p w14:paraId="6A05818C" w14:textId="77777777" w:rsidR="002A0297" w:rsidRPr="00266563" w:rsidRDefault="002A0297" w:rsidP="002A0297">
            <w:pPr>
              <w:pStyle w:val="Text"/>
              <w:rPr>
                <w:szCs w:val="22"/>
              </w:rPr>
            </w:pPr>
          </w:p>
          <w:p w14:paraId="5828F12A" w14:textId="77777777" w:rsidR="002A0297" w:rsidRPr="00266563" w:rsidRDefault="002A0297" w:rsidP="002A029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A0297" w:rsidRPr="00266563" w14:paraId="2E014EA2" w14:textId="77777777" w:rsidTr="00953BCC">
        <w:trPr>
          <w:trHeight w:val="264"/>
        </w:trPr>
        <w:tc>
          <w:tcPr>
            <w:tcW w:w="4531" w:type="dxa"/>
          </w:tcPr>
          <w:p w14:paraId="0C2A5D03" w14:textId="77777777" w:rsidR="002A0297" w:rsidRPr="00266563" w:rsidRDefault="002A0297" w:rsidP="002A0297">
            <w:pPr>
              <w:pStyle w:val="Text"/>
              <w:rPr>
                <w:spacing w:val="-2"/>
                <w:szCs w:val="22"/>
              </w:rPr>
            </w:pPr>
            <w:r w:rsidRPr="00266563">
              <w:rPr>
                <w:szCs w:val="22"/>
              </w:rPr>
              <w:sym w:font="Wingdings" w:char="F06F"/>
            </w:r>
            <w:r w:rsidRPr="00266563">
              <w:rPr>
                <w:spacing w:val="-2"/>
                <w:szCs w:val="22"/>
              </w:rPr>
              <w:t>BSTC3040</w:t>
            </w:r>
            <w:r w:rsidRPr="00266563">
              <w:rPr>
                <w:spacing w:val="-2"/>
                <w:szCs w:val="22"/>
              </w:rPr>
              <w:tab/>
              <w:t>Sanskrit language III</w:t>
            </w:r>
          </w:p>
          <w:p w14:paraId="503EFA5B" w14:textId="77777777" w:rsidR="002A0297" w:rsidRPr="00266563" w:rsidRDefault="002A0297" w:rsidP="002A0297">
            <w:pPr>
              <w:pStyle w:val="Text"/>
              <w:ind w:left="1125" w:hanging="1125"/>
              <w:rPr>
                <w:spacing w:val="-2"/>
                <w:szCs w:val="22"/>
              </w:rPr>
            </w:pPr>
          </w:p>
          <w:p w14:paraId="1B174CBA" w14:textId="77777777" w:rsidR="002A0297" w:rsidRPr="00266563" w:rsidRDefault="002A0297" w:rsidP="002A0297">
            <w:pPr>
              <w:pStyle w:val="Text"/>
              <w:rPr>
                <w:szCs w:val="22"/>
              </w:rPr>
            </w:pPr>
          </w:p>
        </w:tc>
        <w:tc>
          <w:tcPr>
            <w:tcW w:w="4775" w:type="dxa"/>
          </w:tcPr>
          <w:p w14:paraId="7047C58D" w14:textId="77777777" w:rsidR="002A0297" w:rsidRPr="00266563" w:rsidRDefault="002A0297" w:rsidP="002A0297">
            <w:pPr>
              <w:pStyle w:val="Text"/>
              <w:rPr>
                <w:szCs w:val="22"/>
              </w:rPr>
            </w:pPr>
            <w:r w:rsidRPr="00266563">
              <w:rPr>
                <w:szCs w:val="22"/>
              </w:rPr>
              <w:sym w:font="Wingdings" w:char="F06F"/>
            </w:r>
            <w:r w:rsidRPr="00266563">
              <w:rPr>
                <w:szCs w:val="22"/>
              </w:rPr>
              <w:t>BSTC3041</w:t>
            </w:r>
            <w:r w:rsidRPr="00266563">
              <w:rPr>
                <w:szCs w:val="22"/>
              </w:rPr>
              <w:tab/>
              <w:t>Sanskrit language IV</w:t>
            </w:r>
          </w:p>
          <w:p w14:paraId="0C72AF6E" w14:textId="77777777" w:rsidR="002A0297" w:rsidRPr="00266563" w:rsidRDefault="002A0297" w:rsidP="002A0297">
            <w:pPr>
              <w:pStyle w:val="Text"/>
              <w:rPr>
                <w:szCs w:val="22"/>
              </w:rPr>
            </w:pPr>
          </w:p>
          <w:p w14:paraId="67E742FA" w14:textId="77777777" w:rsidR="002A0297" w:rsidRPr="00266563" w:rsidRDefault="002A0297" w:rsidP="002A029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A0297" w:rsidRPr="00266563" w14:paraId="0FDE81CE" w14:textId="77777777" w:rsidTr="00953BCC">
        <w:trPr>
          <w:trHeight w:val="264"/>
        </w:trPr>
        <w:tc>
          <w:tcPr>
            <w:tcW w:w="4531" w:type="dxa"/>
          </w:tcPr>
          <w:p w14:paraId="03326037" w14:textId="77777777" w:rsidR="002A0297" w:rsidRPr="00266563" w:rsidRDefault="002A0297" w:rsidP="002A0297">
            <w:pPr>
              <w:pStyle w:val="Text"/>
              <w:rPr>
                <w:spacing w:val="-2"/>
                <w:szCs w:val="22"/>
              </w:rPr>
            </w:pPr>
            <w:r w:rsidRPr="00266563">
              <w:rPr>
                <w:szCs w:val="22"/>
              </w:rPr>
              <w:sym w:font="Wingdings" w:char="F06F"/>
            </w:r>
            <w:r w:rsidRPr="00266563">
              <w:rPr>
                <w:spacing w:val="-2"/>
                <w:szCs w:val="22"/>
              </w:rPr>
              <w:t>BSTC7010</w:t>
            </w:r>
            <w:r w:rsidRPr="00266563">
              <w:rPr>
                <w:spacing w:val="-2"/>
                <w:szCs w:val="22"/>
              </w:rPr>
              <w:tab/>
              <w:t>Classical Tibetan I</w:t>
            </w:r>
          </w:p>
          <w:p w14:paraId="3EA1DCC5" w14:textId="77777777" w:rsidR="002A0297" w:rsidRPr="00266563" w:rsidRDefault="002A0297" w:rsidP="002A0297">
            <w:pPr>
              <w:pStyle w:val="Text"/>
              <w:rPr>
                <w:szCs w:val="22"/>
              </w:rPr>
            </w:pPr>
          </w:p>
          <w:p w14:paraId="629F53A6" w14:textId="77777777" w:rsidR="002A0297" w:rsidRPr="00266563" w:rsidRDefault="002A0297" w:rsidP="002A0297">
            <w:pPr>
              <w:pStyle w:val="Text"/>
              <w:rPr>
                <w:szCs w:val="22"/>
              </w:rPr>
            </w:pPr>
          </w:p>
        </w:tc>
        <w:tc>
          <w:tcPr>
            <w:tcW w:w="4775" w:type="dxa"/>
          </w:tcPr>
          <w:p w14:paraId="26C0D685" w14:textId="77777777" w:rsidR="002A0297" w:rsidRPr="00266563" w:rsidRDefault="002A0297" w:rsidP="002A0297">
            <w:pPr>
              <w:pStyle w:val="Text"/>
              <w:rPr>
                <w:szCs w:val="22"/>
              </w:rPr>
            </w:pPr>
            <w:r w:rsidRPr="00266563">
              <w:rPr>
                <w:szCs w:val="22"/>
              </w:rPr>
              <w:sym w:font="Wingdings" w:char="F06F"/>
            </w:r>
            <w:r w:rsidRPr="00266563">
              <w:rPr>
                <w:szCs w:val="22"/>
              </w:rPr>
              <w:t>BSTC7011</w:t>
            </w:r>
            <w:r w:rsidRPr="00266563">
              <w:rPr>
                <w:szCs w:val="22"/>
              </w:rPr>
              <w:tab/>
              <w:t>Classical Tibetan II</w:t>
            </w:r>
          </w:p>
          <w:p w14:paraId="4EF271B3" w14:textId="77777777" w:rsidR="002A0297" w:rsidRPr="00266563" w:rsidRDefault="002A0297" w:rsidP="002A0297">
            <w:pPr>
              <w:pStyle w:val="Text"/>
              <w:rPr>
                <w:szCs w:val="22"/>
              </w:rPr>
            </w:pPr>
          </w:p>
          <w:p w14:paraId="1558EF3C" w14:textId="77777777" w:rsidR="002A0297" w:rsidRPr="00266563" w:rsidRDefault="002A0297" w:rsidP="002A029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A0297" w:rsidRPr="00266563" w14:paraId="4FE531E5" w14:textId="77777777" w:rsidTr="00953BCC">
        <w:trPr>
          <w:trHeight w:val="264"/>
        </w:trPr>
        <w:tc>
          <w:tcPr>
            <w:tcW w:w="4531" w:type="dxa"/>
          </w:tcPr>
          <w:p w14:paraId="6626675E" w14:textId="77777777" w:rsidR="002A0297" w:rsidRPr="00266563" w:rsidRDefault="002A0297" w:rsidP="002A0297">
            <w:pPr>
              <w:pStyle w:val="Text"/>
              <w:rPr>
                <w:spacing w:val="-2"/>
                <w:szCs w:val="22"/>
              </w:rPr>
            </w:pPr>
            <w:r w:rsidRPr="00266563">
              <w:rPr>
                <w:szCs w:val="22"/>
              </w:rPr>
              <w:sym w:font="Wingdings" w:char="F06F"/>
            </w:r>
            <w:r w:rsidRPr="00266563">
              <w:rPr>
                <w:spacing w:val="-2"/>
                <w:szCs w:val="22"/>
              </w:rPr>
              <w:t>BSTC3042</w:t>
            </w:r>
            <w:r w:rsidRPr="00266563">
              <w:rPr>
                <w:spacing w:val="-2"/>
                <w:szCs w:val="22"/>
              </w:rPr>
              <w:tab/>
              <w:t>Tibetan language III</w:t>
            </w:r>
          </w:p>
          <w:p w14:paraId="6A586F71" w14:textId="77777777" w:rsidR="002A0297" w:rsidRPr="00266563" w:rsidRDefault="002A0297" w:rsidP="002A0297">
            <w:pPr>
              <w:pStyle w:val="Text"/>
              <w:rPr>
                <w:szCs w:val="22"/>
              </w:rPr>
            </w:pPr>
          </w:p>
          <w:p w14:paraId="5DB82A46" w14:textId="77777777" w:rsidR="002A0297" w:rsidRPr="00266563" w:rsidRDefault="002A0297" w:rsidP="002A0297">
            <w:pPr>
              <w:pStyle w:val="Text"/>
              <w:rPr>
                <w:szCs w:val="22"/>
              </w:rPr>
            </w:pPr>
          </w:p>
        </w:tc>
        <w:tc>
          <w:tcPr>
            <w:tcW w:w="4775" w:type="dxa"/>
          </w:tcPr>
          <w:p w14:paraId="4600C182" w14:textId="77777777" w:rsidR="002A0297" w:rsidRPr="00266563" w:rsidRDefault="002A0297" w:rsidP="002A0297">
            <w:pPr>
              <w:pStyle w:val="Text"/>
              <w:rPr>
                <w:szCs w:val="22"/>
              </w:rPr>
            </w:pPr>
            <w:r w:rsidRPr="00266563">
              <w:rPr>
                <w:szCs w:val="22"/>
              </w:rPr>
              <w:sym w:font="Wingdings" w:char="F06F"/>
            </w:r>
            <w:r w:rsidRPr="00266563">
              <w:rPr>
                <w:szCs w:val="22"/>
              </w:rPr>
              <w:t>BSTC3043</w:t>
            </w:r>
            <w:r w:rsidRPr="00266563">
              <w:rPr>
                <w:szCs w:val="22"/>
              </w:rPr>
              <w:tab/>
              <w:t>Tibetan language IV</w:t>
            </w:r>
          </w:p>
          <w:p w14:paraId="260C7E22" w14:textId="77777777" w:rsidR="002A0297" w:rsidRPr="00266563" w:rsidRDefault="002A0297" w:rsidP="002A0297">
            <w:pPr>
              <w:pStyle w:val="Text"/>
              <w:rPr>
                <w:szCs w:val="22"/>
              </w:rPr>
            </w:pPr>
          </w:p>
          <w:p w14:paraId="7D3AB2AA" w14:textId="77777777" w:rsidR="002A0297" w:rsidRPr="00266563" w:rsidRDefault="002A0297" w:rsidP="002A029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A0297" w:rsidRPr="00266563" w14:paraId="230B3B96" w14:textId="77777777" w:rsidTr="00953BCC">
        <w:trPr>
          <w:trHeight w:val="264"/>
        </w:trPr>
        <w:tc>
          <w:tcPr>
            <w:tcW w:w="4531" w:type="dxa"/>
          </w:tcPr>
          <w:p w14:paraId="26B80E10" w14:textId="77777777" w:rsidR="002A0297" w:rsidRPr="00266563" w:rsidRDefault="002A0297" w:rsidP="002A0297">
            <w:pPr>
              <w:pStyle w:val="Text"/>
              <w:rPr>
                <w:rFonts w:eastAsia="MingLiU"/>
                <w:szCs w:val="22"/>
              </w:rPr>
            </w:pPr>
            <w:r w:rsidRPr="00266563">
              <w:rPr>
                <w:szCs w:val="22"/>
              </w:rPr>
              <w:sym w:font="Wingdings" w:char="F06F"/>
            </w:r>
            <w:r w:rsidRPr="00266563">
              <w:rPr>
                <w:szCs w:val="22"/>
              </w:rPr>
              <w:t>BSTC7006</w:t>
            </w:r>
            <w:r w:rsidRPr="00266563">
              <w:rPr>
                <w:szCs w:val="22"/>
              </w:rPr>
              <w:tab/>
            </w:r>
            <w:r w:rsidRPr="00266563">
              <w:rPr>
                <w:rFonts w:eastAsia="MingLiU"/>
                <w:szCs w:val="22"/>
              </w:rPr>
              <w:t>Pāli I</w:t>
            </w:r>
          </w:p>
          <w:p w14:paraId="7E00368E" w14:textId="77777777" w:rsidR="002A0297" w:rsidRPr="00266563" w:rsidRDefault="002A0297" w:rsidP="002A0297">
            <w:pPr>
              <w:pStyle w:val="Text"/>
              <w:ind w:left="1144" w:hangingChars="525" w:hanging="1144"/>
              <w:rPr>
                <w:spacing w:val="-2"/>
                <w:szCs w:val="22"/>
              </w:rPr>
            </w:pPr>
          </w:p>
          <w:p w14:paraId="6939CF02" w14:textId="77777777" w:rsidR="002A0297" w:rsidRPr="00266563" w:rsidRDefault="002A0297" w:rsidP="002A0297">
            <w:pPr>
              <w:pStyle w:val="Text"/>
              <w:ind w:left="1247" w:hangingChars="567" w:hanging="1247"/>
              <w:rPr>
                <w:szCs w:val="22"/>
              </w:rPr>
            </w:pPr>
          </w:p>
        </w:tc>
        <w:tc>
          <w:tcPr>
            <w:tcW w:w="4775" w:type="dxa"/>
          </w:tcPr>
          <w:p w14:paraId="484F9307" w14:textId="77777777" w:rsidR="002A0297" w:rsidRPr="00266563" w:rsidRDefault="002A0297" w:rsidP="002A0297">
            <w:pPr>
              <w:pStyle w:val="Text"/>
              <w:rPr>
                <w:szCs w:val="22"/>
              </w:rPr>
            </w:pPr>
            <w:r w:rsidRPr="00266563">
              <w:rPr>
                <w:szCs w:val="22"/>
              </w:rPr>
              <w:sym w:font="Wingdings" w:char="F06F"/>
            </w:r>
            <w:r w:rsidRPr="00266563">
              <w:rPr>
                <w:szCs w:val="22"/>
              </w:rPr>
              <w:t>BSTC7007</w:t>
            </w:r>
            <w:r w:rsidRPr="00266563">
              <w:rPr>
                <w:szCs w:val="22"/>
              </w:rPr>
              <w:tab/>
              <w:t>Pāli II</w:t>
            </w:r>
          </w:p>
          <w:p w14:paraId="2FC8419F" w14:textId="77777777" w:rsidR="002A0297" w:rsidRPr="00266563" w:rsidRDefault="002A0297" w:rsidP="002A0297">
            <w:pPr>
              <w:pStyle w:val="Text"/>
              <w:rPr>
                <w:szCs w:val="22"/>
              </w:rPr>
            </w:pPr>
          </w:p>
          <w:p w14:paraId="69C76F71" w14:textId="77777777" w:rsidR="002A0297" w:rsidRPr="00266563" w:rsidRDefault="002A0297" w:rsidP="002A0297">
            <w:pPr>
              <w:pStyle w:val="Text"/>
              <w:ind w:left="1247" w:hangingChars="567" w:hanging="1247"/>
              <w:rPr>
                <w:szCs w:val="22"/>
              </w:rPr>
            </w:pPr>
          </w:p>
        </w:tc>
      </w:tr>
      <w:tr w:rsidR="002A0297" w:rsidRPr="00266563" w14:paraId="72C9D2AF" w14:textId="77777777" w:rsidTr="00953BCC">
        <w:trPr>
          <w:trHeight w:val="264"/>
        </w:trPr>
        <w:tc>
          <w:tcPr>
            <w:tcW w:w="4531" w:type="dxa"/>
          </w:tcPr>
          <w:p w14:paraId="00F9B4CD" w14:textId="77777777" w:rsidR="002A0297" w:rsidRPr="00266563" w:rsidRDefault="002A0297" w:rsidP="002A0297">
            <w:pPr>
              <w:pStyle w:val="Text"/>
              <w:rPr>
                <w:rFonts w:eastAsia="MingLiU"/>
                <w:szCs w:val="22"/>
              </w:rPr>
            </w:pPr>
            <w:r w:rsidRPr="00266563">
              <w:rPr>
                <w:szCs w:val="22"/>
              </w:rPr>
              <w:sym w:font="Wingdings" w:char="F06F"/>
            </w:r>
            <w:r w:rsidRPr="00266563">
              <w:rPr>
                <w:szCs w:val="22"/>
              </w:rPr>
              <w:t>BSTC3044</w:t>
            </w:r>
            <w:r w:rsidRPr="00266563">
              <w:rPr>
                <w:szCs w:val="22"/>
              </w:rPr>
              <w:tab/>
            </w:r>
            <w:r w:rsidRPr="00266563">
              <w:rPr>
                <w:rFonts w:eastAsia="MingLiU"/>
                <w:szCs w:val="22"/>
              </w:rPr>
              <w:t>Pāli language III</w:t>
            </w:r>
          </w:p>
          <w:p w14:paraId="0699BEA5" w14:textId="77777777" w:rsidR="002A0297" w:rsidRPr="00266563" w:rsidRDefault="002A0297" w:rsidP="002A0297">
            <w:pPr>
              <w:pStyle w:val="Text"/>
              <w:rPr>
                <w:szCs w:val="22"/>
              </w:rPr>
            </w:pPr>
          </w:p>
          <w:p w14:paraId="53336CD3" w14:textId="77777777" w:rsidR="002A0297" w:rsidRPr="00266563" w:rsidRDefault="002A0297" w:rsidP="002A0297">
            <w:pPr>
              <w:pStyle w:val="Text"/>
              <w:rPr>
                <w:szCs w:val="22"/>
              </w:rPr>
            </w:pPr>
          </w:p>
        </w:tc>
        <w:tc>
          <w:tcPr>
            <w:tcW w:w="4775" w:type="dxa"/>
          </w:tcPr>
          <w:p w14:paraId="308A2E94" w14:textId="77777777" w:rsidR="002A0297" w:rsidRPr="00266563" w:rsidRDefault="002A0297" w:rsidP="002A0297">
            <w:pPr>
              <w:pStyle w:val="Text"/>
              <w:rPr>
                <w:szCs w:val="22"/>
              </w:rPr>
            </w:pPr>
            <w:r w:rsidRPr="00266563">
              <w:rPr>
                <w:szCs w:val="22"/>
              </w:rPr>
              <w:sym w:font="Wingdings" w:char="F06F"/>
            </w:r>
            <w:r w:rsidRPr="00266563">
              <w:rPr>
                <w:szCs w:val="22"/>
              </w:rPr>
              <w:t>BSTC3045</w:t>
            </w:r>
            <w:r w:rsidRPr="00266563">
              <w:rPr>
                <w:szCs w:val="22"/>
              </w:rPr>
              <w:tab/>
              <w:t>Pāli language IV</w:t>
            </w:r>
          </w:p>
          <w:p w14:paraId="4029B7FC" w14:textId="77777777" w:rsidR="002A0297" w:rsidRPr="00266563" w:rsidRDefault="002A0297" w:rsidP="002A0297">
            <w:pPr>
              <w:pStyle w:val="Text"/>
              <w:rPr>
                <w:szCs w:val="22"/>
              </w:rPr>
            </w:pPr>
          </w:p>
          <w:p w14:paraId="76E2B86B" w14:textId="77777777" w:rsidR="002A0297" w:rsidRPr="00266563" w:rsidRDefault="002A0297" w:rsidP="002A0297">
            <w:pPr>
              <w:pStyle w:val="Text"/>
              <w:rPr>
                <w:szCs w:val="22"/>
              </w:rPr>
            </w:pPr>
          </w:p>
        </w:tc>
      </w:tr>
    </w:tbl>
    <w:p w14:paraId="3699D4C6" w14:textId="77777777" w:rsidR="002A0297" w:rsidRDefault="002A0297" w:rsidP="00266563">
      <w:pPr>
        <w:rPr>
          <w:rFonts w:ascii="Times New Roman" w:hAnsi="Times New Roman" w:cs="Times New Roman"/>
          <w:lang w:eastAsia="zh-HK"/>
        </w:rPr>
      </w:pPr>
    </w:p>
    <w:p w14:paraId="3A965F6A" w14:textId="1B841EAF" w:rsidR="00266563" w:rsidRPr="00266563" w:rsidRDefault="00266563" w:rsidP="00266563">
      <w:pPr>
        <w:rPr>
          <w:rFonts w:ascii="Times New Roman" w:hAnsi="Times New Roman" w:cs="Times New Roman"/>
          <w:lang w:eastAsia="zh-HK"/>
        </w:rPr>
      </w:pPr>
      <w:r w:rsidRPr="00266563">
        <w:rPr>
          <w:rFonts w:ascii="Times New Roman" w:hAnsi="Times New Roman" w:cs="Times New Roman"/>
          <w:lang w:eastAsia="zh-HK"/>
        </w:rPr>
        <w:t>*</w:t>
      </w:r>
      <w:r w:rsidRPr="00266563">
        <w:rPr>
          <w:rFonts w:ascii="Times New Roman" w:hAnsi="Times New Roman" w:cs="Times New Roman"/>
          <w:i/>
          <w:lang w:eastAsia="zh-HK"/>
        </w:rPr>
        <w:t>You may select more than one</w:t>
      </w:r>
      <w:r w:rsidRPr="00266563">
        <w:rPr>
          <w:rFonts w:ascii="Times New Roman" w:hAnsi="Times New Roman" w:cs="Times New Roman"/>
          <w:lang w:eastAsia="zh-HK"/>
        </w:rPr>
        <w:t xml:space="preserve"> </w:t>
      </w:r>
    </w:p>
    <w:p w14:paraId="35D745A4" w14:textId="77777777" w:rsidR="00266563" w:rsidRPr="00266563" w:rsidRDefault="00266563" w:rsidP="00266563">
      <w:pPr>
        <w:rPr>
          <w:rFonts w:ascii="Times New Roman" w:hAnsi="Times New Roman" w:cs="Times New Roman"/>
          <w:b/>
          <w:lang w:eastAsia="zh-HK"/>
        </w:rPr>
      </w:pPr>
    </w:p>
    <w:p w14:paraId="1E978025" w14:textId="77777777" w:rsidR="00266563" w:rsidRPr="00266563" w:rsidRDefault="00266563" w:rsidP="00266563">
      <w:pPr>
        <w:rPr>
          <w:rFonts w:ascii="Times New Roman" w:hAnsi="Times New Roman" w:cs="Times New Roman"/>
          <w:b/>
          <w:lang w:eastAsia="zh-HK"/>
        </w:rPr>
      </w:pPr>
    </w:p>
    <w:p w14:paraId="351BBD92" w14:textId="2C6DA9CC" w:rsidR="00266563" w:rsidRPr="00266563" w:rsidRDefault="00266563" w:rsidP="00266563">
      <w:pPr>
        <w:rPr>
          <w:rFonts w:ascii="Times New Roman" w:hAnsi="Times New Roman" w:cs="Times New Roman"/>
          <w:lang w:eastAsia="zh-HK"/>
        </w:rPr>
      </w:pPr>
      <w:r w:rsidRPr="00266563">
        <w:rPr>
          <w:rFonts w:ascii="Times New Roman" w:hAnsi="Times New Roman" w:cs="Times New Roman"/>
        </w:rPr>
        <w:t>Date: ______________________</w:t>
      </w:r>
      <w:r w:rsidRPr="00266563">
        <w:rPr>
          <w:rFonts w:ascii="Times New Roman" w:hAnsi="Times New Roman" w:cs="Times New Roman"/>
        </w:rPr>
        <w:tab/>
      </w:r>
      <w:r w:rsidRPr="00266563">
        <w:rPr>
          <w:rFonts w:ascii="Times New Roman" w:hAnsi="Times New Roman" w:cs="Times New Roman"/>
        </w:rPr>
        <w:tab/>
        <w:t>Applicant</w:t>
      </w:r>
      <w:r w:rsidR="009D62BE">
        <w:rPr>
          <w:rFonts w:ascii="Times New Roman" w:hAnsi="Times New Roman" w:cs="Times New Roman"/>
        </w:rPr>
        <w:t>’s</w:t>
      </w:r>
      <w:r w:rsidRPr="00266563">
        <w:rPr>
          <w:rFonts w:ascii="Times New Roman" w:hAnsi="Times New Roman" w:cs="Times New Roman"/>
        </w:rPr>
        <w:t xml:space="preserve"> Signature: _____________________________</w:t>
      </w:r>
    </w:p>
    <w:p w14:paraId="04445160" w14:textId="77777777" w:rsidR="007C45CD" w:rsidRPr="007E6F61" w:rsidRDefault="007C45CD" w:rsidP="00490B26">
      <w:pPr>
        <w:spacing w:line="276" w:lineRule="auto"/>
        <w:rPr>
          <w:rFonts w:ascii="Times New Roman" w:hAnsi="Times New Roman" w:cs="Times New Roman"/>
        </w:rPr>
      </w:pPr>
    </w:p>
    <w:sectPr w:rsidR="007C45CD" w:rsidRPr="007E6F61" w:rsidSect="007E6F61">
      <w:pgSz w:w="12240" w:h="15840"/>
      <w:pgMar w:top="1134" w:right="1134" w:bottom="851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9C3DC8A" w16cex:dateUtc="2024-06-20T09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6E80CA9" w16cid:durableId="69C3DC8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7233E" w14:textId="77777777" w:rsidR="00B3397E" w:rsidRDefault="00B3397E" w:rsidP="004425D1">
      <w:pPr>
        <w:spacing w:after="0" w:line="240" w:lineRule="auto"/>
      </w:pPr>
      <w:r>
        <w:separator/>
      </w:r>
    </w:p>
  </w:endnote>
  <w:endnote w:type="continuationSeparator" w:id="0">
    <w:p w14:paraId="11E56112" w14:textId="77777777" w:rsidR="00B3397E" w:rsidRDefault="00B3397E" w:rsidP="00442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ngLiU">
    <w:altName w:val="Arial Unicode MS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6780ED" w14:textId="77777777" w:rsidR="00B3397E" w:rsidRDefault="00B3397E" w:rsidP="004425D1">
      <w:pPr>
        <w:spacing w:after="0" w:line="240" w:lineRule="auto"/>
      </w:pPr>
      <w:r>
        <w:separator/>
      </w:r>
    </w:p>
  </w:footnote>
  <w:footnote w:type="continuationSeparator" w:id="0">
    <w:p w14:paraId="7F17320B" w14:textId="77777777" w:rsidR="00B3397E" w:rsidRDefault="00B3397E" w:rsidP="004425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00AE"/>
    <w:multiLevelType w:val="hybridMultilevel"/>
    <w:tmpl w:val="8C4CC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15E6C"/>
    <w:multiLevelType w:val="hybridMultilevel"/>
    <w:tmpl w:val="426A6162"/>
    <w:lvl w:ilvl="0" w:tplc="52B8BAFA">
      <w:start w:val="5"/>
      <w:numFmt w:val="bullet"/>
      <w:lvlText w:val="-"/>
      <w:lvlJc w:val="left"/>
      <w:pPr>
        <w:ind w:left="480" w:hanging="48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F966DEC"/>
    <w:multiLevelType w:val="hybridMultilevel"/>
    <w:tmpl w:val="F1586BD0"/>
    <w:lvl w:ilvl="0" w:tplc="27D43BB4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246C3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89D2174"/>
    <w:multiLevelType w:val="hybridMultilevel"/>
    <w:tmpl w:val="23FA8196"/>
    <w:lvl w:ilvl="0" w:tplc="F5D6C8AC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BA6D04"/>
    <w:multiLevelType w:val="hybridMultilevel"/>
    <w:tmpl w:val="AECC37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4D30A6"/>
    <w:multiLevelType w:val="hybridMultilevel"/>
    <w:tmpl w:val="01521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B70B03"/>
    <w:multiLevelType w:val="hybridMultilevel"/>
    <w:tmpl w:val="F2F075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63"/>
    <w:rsid w:val="0003739C"/>
    <w:rsid w:val="00046DE3"/>
    <w:rsid w:val="000902BF"/>
    <w:rsid w:val="000B6ECD"/>
    <w:rsid w:val="000B73AD"/>
    <w:rsid w:val="0010423A"/>
    <w:rsid w:val="001819C7"/>
    <w:rsid w:val="001C2C41"/>
    <w:rsid w:val="001C5928"/>
    <w:rsid w:val="00221C19"/>
    <w:rsid w:val="00224D89"/>
    <w:rsid w:val="00266563"/>
    <w:rsid w:val="00290CE1"/>
    <w:rsid w:val="002A0297"/>
    <w:rsid w:val="003755B5"/>
    <w:rsid w:val="003E026A"/>
    <w:rsid w:val="003E0637"/>
    <w:rsid w:val="003E20A7"/>
    <w:rsid w:val="00412013"/>
    <w:rsid w:val="00434417"/>
    <w:rsid w:val="004425D1"/>
    <w:rsid w:val="00442A9C"/>
    <w:rsid w:val="00490B26"/>
    <w:rsid w:val="004B00AC"/>
    <w:rsid w:val="004C683E"/>
    <w:rsid w:val="00531747"/>
    <w:rsid w:val="005741D2"/>
    <w:rsid w:val="005A0F28"/>
    <w:rsid w:val="005C4C24"/>
    <w:rsid w:val="00617B07"/>
    <w:rsid w:val="00647949"/>
    <w:rsid w:val="006651AD"/>
    <w:rsid w:val="006D0A46"/>
    <w:rsid w:val="006D279E"/>
    <w:rsid w:val="006E1C34"/>
    <w:rsid w:val="00702E66"/>
    <w:rsid w:val="007C45CD"/>
    <w:rsid w:val="007E6F61"/>
    <w:rsid w:val="00805545"/>
    <w:rsid w:val="00831FF5"/>
    <w:rsid w:val="00896D81"/>
    <w:rsid w:val="008B6C9C"/>
    <w:rsid w:val="008E0763"/>
    <w:rsid w:val="009503B4"/>
    <w:rsid w:val="00981ABD"/>
    <w:rsid w:val="009836C4"/>
    <w:rsid w:val="009C75A2"/>
    <w:rsid w:val="009D62BE"/>
    <w:rsid w:val="00A233BF"/>
    <w:rsid w:val="00A43F40"/>
    <w:rsid w:val="00A6294C"/>
    <w:rsid w:val="00B000C7"/>
    <w:rsid w:val="00B3397E"/>
    <w:rsid w:val="00B37437"/>
    <w:rsid w:val="00B707F2"/>
    <w:rsid w:val="00B71ADC"/>
    <w:rsid w:val="00BD1305"/>
    <w:rsid w:val="00C0336D"/>
    <w:rsid w:val="00C07093"/>
    <w:rsid w:val="00C33032"/>
    <w:rsid w:val="00C6215B"/>
    <w:rsid w:val="00C70CF7"/>
    <w:rsid w:val="00CC32A7"/>
    <w:rsid w:val="00D96766"/>
    <w:rsid w:val="00DB57B6"/>
    <w:rsid w:val="00E03091"/>
    <w:rsid w:val="00E12ADF"/>
    <w:rsid w:val="00E418F2"/>
    <w:rsid w:val="00E81C43"/>
    <w:rsid w:val="00EC54FB"/>
    <w:rsid w:val="00ED5493"/>
    <w:rsid w:val="00F039B6"/>
    <w:rsid w:val="00F11CC1"/>
    <w:rsid w:val="00F15BFE"/>
    <w:rsid w:val="00F21CBC"/>
    <w:rsid w:val="00F44AF5"/>
    <w:rsid w:val="00F85161"/>
    <w:rsid w:val="00FC499A"/>
    <w:rsid w:val="00FC5695"/>
    <w:rsid w:val="00FD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63F3BC"/>
  <w15:chartTrackingRefBased/>
  <w15:docId w15:val="{7873678A-F8BF-43F5-8AB4-F8FCC3E9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D9676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a4">
    <w:name w:val="List Paragraph"/>
    <w:basedOn w:val="a"/>
    <w:uiPriority w:val="34"/>
    <w:qFormat/>
    <w:rsid w:val="008E076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E0763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42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頁首 字元"/>
    <w:basedOn w:val="a0"/>
    <w:link w:val="a6"/>
    <w:uiPriority w:val="99"/>
    <w:rsid w:val="004425D1"/>
  </w:style>
  <w:style w:type="paragraph" w:styleId="a8">
    <w:name w:val="footer"/>
    <w:basedOn w:val="a"/>
    <w:link w:val="a9"/>
    <w:uiPriority w:val="99"/>
    <w:unhideWhenUsed/>
    <w:rsid w:val="00442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頁尾 字元"/>
    <w:basedOn w:val="a0"/>
    <w:link w:val="a8"/>
    <w:uiPriority w:val="99"/>
    <w:rsid w:val="004425D1"/>
  </w:style>
  <w:style w:type="paragraph" w:customStyle="1" w:styleId="Text">
    <w:name w:val="Text"/>
    <w:basedOn w:val="a"/>
    <w:rsid w:val="00266563"/>
    <w:pPr>
      <w:widowControl w:val="0"/>
      <w:spacing w:after="0" w:line="240" w:lineRule="auto"/>
      <w:ind w:left="1135" w:hangingChars="516" w:hanging="1135"/>
      <w:jc w:val="both"/>
    </w:pPr>
    <w:rPr>
      <w:rFonts w:ascii="Times New Roman" w:eastAsia="PMingLiU" w:hAnsi="Times New Roman" w:cs="Times New Roman"/>
      <w:kern w:val="2"/>
      <w:szCs w:val="20"/>
    </w:rPr>
  </w:style>
  <w:style w:type="paragraph" w:styleId="aa">
    <w:name w:val="Revision"/>
    <w:hidden/>
    <w:uiPriority w:val="99"/>
    <w:semiHidden/>
    <w:rsid w:val="00A6294C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FD401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FD4010"/>
  </w:style>
  <w:style w:type="character" w:customStyle="1" w:styleId="ad">
    <w:name w:val="註解文字 字元"/>
    <w:basedOn w:val="a0"/>
    <w:link w:val="ac"/>
    <w:uiPriority w:val="99"/>
    <w:rsid w:val="00FD4010"/>
  </w:style>
  <w:style w:type="paragraph" w:styleId="ae">
    <w:name w:val="annotation subject"/>
    <w:basedOn w:val="ac"/>
    <w:next w:val="ac"/>
    <w:link w:val="af"/>
    <w:uiPriority w:val="99"/>
    <w:semiHidden/>
    <w:unhideWhenUsed/>
    <w:rsid w:val="00FD4010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D4010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6651AD"/>
    <w:pPr>
      <w:spacing w:after="0" w:line="240" w:lineRule="auto"/>
    </w:pPr>
    <w:rPr>
      <w:rFonts w:ascii="Microsoft JhengHei UI" w:eastAsia="Microsoft JhengHei U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6651AD"/>
    <w:rPr>
      <w:rFonts w:ascii="Microsoft JhengHei UI" w:eastAsia="Microsoft JhengHei UI"/>
      <w:sz w:val="18"/>
      <w:szCs w:val="18"/>
    </w:rPr>
  </w:style>
  <w:style w:type="character" w:styleId="af2">
    <w:name w:val="Placeholder Text"/>
    <w:basedOn w:val="a0"/>
    <w:uiPriority w:val="99"/>
    <w:semiHidden/>
    <w:rsid w:val="00E418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uddhism.hku.hk/wp-content/uploads/Enrollment-for-Other-Parties_OSform.doc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6A8E1-7AC8-4A10-A583-F04343B6D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</dc:creator>
  <cp:keywords/>
  <dc:description/>
  <cp:lastModifiedBy>buddhism@hku.hk</cp:lastModifiedBy>
  <cp:revision>9</cp:revision>
  <dcterms:created xsi:type="dcterms:W3CDTF">2024-06-20T09:53:00Z</dcterms:created>
  <dcterms:modified xsi:type="dcterms:W3CDTF">2024-06-20T10:12:00Z</dcterms:modified>
</cp:coreProperties>
</file>